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8E1" w:rsidRPr="00B338E1" w:rsidRDefault="00B338E1" w:rsidP="00B338E1">
      <w:pPr>
        <w:spacing w:line="480" w:lineRule="auto"/>
        <w:ind w:firstLine="720"/>
        <w:jc w:val="both"/>
        <w:rPr>
          <w:rFonts w:ascii="Times New Roman" w:hAnsi="Times New Roman" w:cs="Times New Roman"/>
          <w:sz w:val="24"/>
          <w:szCs w:val="24"/>
        </w:rPr>
      </w:pPr>
      <w:bookmarkStart w:id="0" w:name="_GoBack"/>
      <w:bookmarkEnd w:id="0"/>
    </w:p>
    <w:p w:rsidR="00B338E1" w:rsidRPr="00B338E1" w:rsidRDefault="00B338E1" w:rsidP="00B338E1">
      <w:pPr>
        <w:spacing w:line="480" w:lineRule="auto"/>
        <w:ind w:firstLine="720"/>
        <w:jc w:val="both"/>
        <w:rPr>
          <w:rFonts w:ascii="Times New Roman" w:hAnsi="Times New Roman" w:cs="Times New Roman"/>
          <w:sz w:val="24"/>
          <w:szCs w:val="24"/>
        </w:rPr>
      </w:pPr>
    </w:p>
    <w:p w:rsidR="00B338E1" w:rsidRPr="00B338E1" w:rsidRDefault="00B338E1" w:rsidP="00B338E1">
      <w:pPr>
        <w:spacing w:line="480" w:lineRule="auto"/>
        <w:ind w:firstLine="720"/>
        <w:jc w:val="both"/>
        <w:rPr>
          <w:rFonts w:ascii="Times New Roman" w:hAnsi="Times New Roman" w:cs="Times New Roman"/>
          <w:sz w:val="24"/>
          <w:szCs w:val="24"/>
        </w:rPr>
      </w:pPr>
    </w:p>
    <w:p w:rsidR="00B338E1" w:rsidRDefault="00B338E1" w:rsidP="00B338E1">
      <w:pPr>
        <w:spacing w:line="480" w:lineRule="auto"/>
        <w:jc w:val="both"/>
        <w:rPr>
          <w:rFonts w:ascii="Times New Roman" w:hAnsi="Times New Roman" w:cs="Times New Roman"/>
          <w:sz w:val="24"/>
          <w:szCs w:val="24"/>
        </w:rPr>
      </w:pPr>
    </w:p>
    <w:p w:rsidR="00B338E1" w:rsidRPr="00B338E1" w:rsidRDefault="00B338E1" w:rsidP="00B338E1">
      <w:pPr>
        <w:spacing w:line="480" w:lineRule="auto"/>
        <w:jc w:val="both"/>
        <w:rPr>
          <w:rFonts w:ascii="Times New Roman" w:hAnsi="Times New Roman" w:cs="Times New Roman"/>
          <w:sz w:val="24"/>
          <w:szCs w:val="24"/>
        </w:rPr>
      </w:pPr>
    </w:p>
    <w:p w:rsidR="00B338E1" w:rsidRPr="00B338E1" w:rsidRDefault="00B338E1" w:rsidP="00B338E1">
      <w:pPr>
        <w:spacing w:line="480" w:lineRule="auto"/>
        <w:ind w:firstLine="720"/>
        <w:jc w:val="both"/>
        <w:rPr>
          <w:rFonts w:ascii="Times New Roman" w:hAnsi="Times New Roman" w:cs="Times New Roman"/>
          <w:sz w:val="24"/>
          <w:szCs w:val="24"/>
        </w:rPr>
      </w:pPr>
    </w:p>
    <w:p w:rsidR="00B338E1" w:rsidRPr="00B338E1" w:rsidRDefault="00B338E1" w:rsidP="00B338E1">
      <w:pPr>
        <w:spacing w:line="480" w:lineRule="auto"/>
        <w:ind w:firstLine="720"/>
        <w:jc w:val="both"/>
        <w:rPr>
          <w:rFonts w:ascii="Times New Roman" w:hAnsi="Times New Roman" w:cs="Times New Roman"/>
          <w:sz w:val="24"/>
          <w:szCs w:val="24"/>
        </w:rPr>
      </w:pPr>
    </w:p>
    <w:p w:rsidR="00B338E1" w:rsidRPr="00B338E1" w:rsidRDefault="00ED41B7" w:rsidP="00B338E1">
      <w:pPr>
        <w:spacing w:after="0" w:line="480" w:lineRule="auto"/>
        <w:ind w:right="360" w:firstLine="720"/>
        <w:jc w:val="center"/>
        <w:rPr>
          <w:rFonts w:ascii="Times New Roman" w:hAnsi="Times New Roman" w:cs="Times New Roman"/>
          <w:bCs/>
          <w:sz w:val="24"/>
          <w:szCs w:val="24"/>
        </w:rPr>
      </w:pPr>
      <w:r w:rsidRPr="00B338E1">
        <w:rPr>
          <w:rFonts w:ascii="Times New Roman" w:hAnsi="Times New Roman" w:cs="Times New Roman"/>
          <w:bCs/>
          <w:sz w:val="24"/>
          <w:szCs w:val="24"/>
        </w:rPr>
        <w:t>Quality Improvement Initiative Evaluation</w:t>
      </w:r>
    </w:p>
    <w:p w:rsidR="00B338E1" w:rsidRPr="00B338E1" w:rsidRDefault="00ED41B7" w:rsidP="00B338E1">
      <w:pPr>
        <w:spacing w:line="480" w:lineRule="auto"/>
        <w:ind w:firstLine="720"/>
        <w:jc w:val="center"/>
        <w:rPr>
          <w:rFonts w:ascii="Times New Roman" w:hAnsi="Times New Roman" w:cs="Times New Roman"/>
          <w:sz w:val="24"/>
          <w:szCs w:val="24"/>
        </w:rPr>
      </w:pPr>
      <w:r w:rsidRPr="00B338E1">
        <w:rPr>
          <w:rFonts w:ascii="Times New Roman" w:hAnsi="Times New Roman" w:cs="Times New Roman"/>
          <w:sz w:val="24"/>
          <w:szCs w:val="24"/>
        </w:rPr>
        <w:t>Name of the Student</w:t>
      </w:r>
    </w:p>
    <w:p w:rsidR="00B338E1" w:rsidRPr="00B338E1" w:rsidRDefault="00ED41B7" w:rsidP="00B338E1">
      <w:pPr>
        <w:spacing w:line="480" w:lineRule="auto"/>
        <w:ind w:firstLine="720"/>
        <w:jc w:val="center"/>
        <w:rPr>
          <w:rFonts w:ascii="Times New Roman" w:hAnsi="Times New Roman" w:cs="Times New Roman"/>
          <w:sz w:val="24"/>
          <w:szCs w:val="24"/>
        </w:rPr>
      </w:pPr>
      <w:r w:rsidRPr="00B338E1">
        <w:rPr>
          <w:rFonts w:ascii="Times New Roman" w:hAnsi="Times New Roman" w:cs="Times New Roman"/>
          <w:sz w:val="24"/>
          <w:szCs w:val="24"/>
        </w:rPr>
        <w:t>Institution Affiliation</w:t>
      </w:r>
    </w:p>
    <w:p w:rsidR="00B338E1" w:rsidRPr="00B338E1" w:rsidRDefault="00ED41B7" w:rsidP="00B338E1">
      <w:pPr>
        <w:spacing w:line="480" w:lineRule="auto"/>
        <w:ind w:firstLine="720"/>
        <w:jc w:val="center"/>
        <w:rPr>
          <w:rFonts w:ascii="Times New Roman" w:hAnsi="Times New Roman" w:cs="Times New Roman"/>
          <w:sz w:val="24"/>
          <w:szCs w:val="24"/>
        </w:rPr>
      </w:pPr>
      <w:r w:rsidRPr="00B338E1">
        <w:rPr>
          <w:rFonts w:ascii="Times New Roman" w:hAnsi="Times New Roman" w:cs="Times New Roman"/>
          <w:sz w:val="24"/>
          <w:szCs w:val="24"/>
        </w:rPr>
        <w:t>Course</w:t>
      </w:r>
    </w:p>
    <w:p w:rsidR="00B338E1" w:rsidRPr="00B338E1" w:rsidRDefault="00ED41B7" w:rsidP="00B338E1">
      <w:pPr>
        <w:spacing w:line="480" w:lineRule="auto"/>
        <w:ind w:firstLine="720"/>
        <w:jc w:val="center"/>
        <w:rPr>
          <w:rFonts w:ascii="Times New Roman" w:hAnsi="Times New Roman" w:cs="Times New Roman"/>
          <w:sz w:val="24"/>
          <w:szCs w:val="24"/>
        </w:rPr>
      </w:pPr>
      <w:r w:rsidRPr="00B338E1">
        <w:rPr>
          <w:rFonts w:ascii="Times New Roman" w:hAnsi="Times New Roman" w:cs="Times New Roman"/>
          <w:sz w:val="24"/>
          <w:szCs w:val="24"/>
        </w:rPr>
        <w:t>Date</w:t>
      </w:r>
    </w:p>
    <w:p w:rsidR="00B338E1" w:rsidRPr="00B338E1" w:rsidRDefault="00B338E1" w:rsidP="00B338E1">
      <w:pPr>
        <w:spacing w:line="480" w:lineRule="auto"/>
        <w:ind w:firstLine="720"/>
        <w:jc w:val="both"/>
        <w:rPr>
          <w:rFonts w:ascii="Times New Roman" w:hAnsi="Times New Roman" w:cs="Times New Roman"/>
          <w:sz w:val="24"/>
          <w:szCs w:val="24"/>
        </w:rPr>
      </w:pPr>
    </w:p>
    <w:p w:rsidR="00B338E1" w:rsidRPr="00B338E1" w:rsidRDefault="00B338E1" w:rsidP="00B338E1">
      <w:pPr>
        <w:spacing w:line="480" w:lineRule="auto"/>
        <w:ind w:firstLine="720"/>
        <w:jc w:val="both"/>
        <w:rPr>
          <w:rFonts w:ascii="Times New Roman" w:hAnsi="Times New Roman" w:cs="Times New Roman"/>
          <w:sz w:val="24"/>
          <w:szCs w:val="24"/>
        </w:rPr>
      </w:pPr>
    </w:p>
    <w:p w:rsidR="00B338E1" w:rsidRPr="00B338E1" w:rsidRDefault="00B338E1" w:rsidP="00B338E1">
      <w:pPr>
        <w:spacing w:line="480" w:lineRule="auto"/>
        <w:ind w:firstLine="720"/>
        <w:jc w:val="both"/>
        <w:rPr>
          <w:rFonts w:ascii="Times New Roman" w:hAnsi="Times New Roman" w:cs="Times New Roman"/>
          <w:sz w:val="24"/>
          <w:szCs w:val="24"/>
        </w:rPr>
      </w:pPr>
    </w:p>
    <w:p w:rsidR="00B338E1" w:rsidRDefault="00B338E1" w:rsidP="00B338E1">
      <w:pPr>
        <w:spacing w:line="480" w:lineRule="auto"/>
        <w:jc w:val="both"/>
        <w:rPr>
          <w:rFonts w:ascii="Times New Roman" w:hAnsi="Times New Roman" w:cs="Times New Roman"/>
          <w:sz w:val="24"/>
          <w:szCs w:val="24"/>
        </w:rPr>
      </w:pPr>
    </w:p>
    <w:p w:rsidR="00B338E1" w:rsidRPr="00B338E1" w:rsidRDefault="00B338E1" w:rsidP="00B338E1">
      <w:pPr>
        <w:spacing w:line="480" w:lineRule="auto"/>
        <w:jc w:val="both"/>
        <w:rPr>
          <w:rFonts w:ascii="Times New Roman" w:hAnsi="Times New Roman" w:cs="Times New Roman"/>
          <w:sz w:val="24"/>
          <w:szCs w:val="24"/>
        </w:rPr>
      </w:pPr>
    </w:p>
    <w:p w:rsidR="006C20BF" w:rsidRPr="00B338E1" w:rsidRDefault="00ED41B7" w:rsidP="00B338E1">
      <w:pPr>
        <w:spacing w:line="480" w:lineRule="auto"/>
        <w:ind w:firstLine="720"/>
        <w:jc w:val="both"/>
        <w:rPr>
          <w:rFonts w:ascii="Times New Roman" w:hAnsi="Times New Roman" w:cs="Times New Roman"/>
          <w:sz w:val="24"/>
          <w:szCs w:val="24"/>
        </w:rPr>
      </w:pPr>
      <w:r w:rsidRPr="00B338E1">
        <w:rPr>
          <w:rFonts w:ascii="Times New Roman" w:hAnsi="Times New Roman" w:cs="Times New Roman"/>
          <w:sz w:val="24"/>
          <w:szCs w:val="24"/>
        </w:rPr>
        <w:lastRenderedPageBreak/>
        <w:t>Pressure ulcers are skin injuries and also injuries to underlying tissues that is resulted from the pressur</w:t>
      </w:r>
      <w:r w:rsidR="00C9170D" w:rsidRPr="00B338E1">
        <w:rPr>
          <w:rFonts w:ascii="Times New Roman" w:hAnsi="Times New Roman" w:cs="Times New Roman"/>
          <w:sz w:val="24"/>
          <w:szCs w:val="24"/>
        </w:rPr>
        <w:t>e that is prolonged on the skin</w:t>
      </w:r>
      <w:r w:rsidR="00C9170D" w:rsidRPr="00B338E1">
        <w:rPr>
          <w:rFonts w:ascii="Times New Roman" w:eastAsia="Times New Roman" w:hAnsi="Times New Roman" w:cs="Times New Roman"/>
          <w:sz w:val="24"/>
          <w:szCs w:val="24"/>
        </w:rPr>
        <w:t xml:space="preserve"> (Engels </w:t>
      </w:r>
      <w:r w:rsidR="00C9170D" w:rsidRPr="00B338E1">
        <w:rPr>
          <w:rFonts w:ascii="Times New Roman" w:eastAsia="Times New Roman" w:hAnsi="Times New Roman" w:cs="Times New Roman"/>
          <w:i/>
          <w:sz w:val="24"/>
          <w:szCs w:val="24"/>
        </w:rPr>
        <w:t xml:space="preserve">et al, </w:t>
      </w:r>
      <w:r w:rsidR="00C9170D" w:rsidRPr="00C9170D">
        <w:rPr>
          <w:rFonts w:ascii="Times New Roman" w:eastAsia="Times New Roman" w:hAnsi="Times New Roman" w:cs="Times New Roman"/>
          <w:sz w:val="24"/>
          <w:szCs w:val="24"/>
        </w:rPr>
        <w:t xml:space="preserve">2016). </w:t>
      </w:r>
      <w:r w:rsidRPr="00B338E1">
        <w:rPr>
          <w:rFonts w:ascii="Times New Roman" w:hAnsi="Times New Roman" w:cs="Times New Roman"/>
          <w:sz w:val="24"/>
          <w:szCs w:val="24"/>
        </w:rPr>
        <w:t xml:space="preserve"> </w:t>
      </w:r>
      <w:r w:rsidR="00C9170D" w:rsidRPr="00B338E1">
        <w:rPr>
          <w:rFonts w:ascii="Times New Roman" w:hAnsi="Times New Roman" w:cs="Times New Roman"/>
          <w:sz w:val="24"/>
          <w:szCs w:val="24"/>
        </w:rPr>
        <w:t>In</w:t>
      </w:r>
      <w:r w:rsidRPr="00B338E1">
        <w:rPr>
          <w:rFonts w:ascii="Times New Roman" w:hAnsi="Times New Roman" w:cs="Times New Roman"/>
          <w:sz w:val="24"/>
          <w:szCs w:val="24"/>
        </w:rPr>
        <w:t xml:space="preserve"> most cases, they develop on the skin that is covering body bony areas like the heels, hips, ankles as well as tailbone. </w:t>
      </w:r>
      <w:r w:rsidR="00F41AE1" w:rsidRPr="00B338E1">
        <w:rPr>
          <w:rFonts w:ascii="Times New Roman" w:hAnsi="Times New Roman" w:cs="Times New Roman"/>
          <w:sz w:val="24"/>
          <w:szCs w:val="24"/>
        </w:rPr>
        <w:t xml:space="preserve">Excellent care of skin has emerged to be an attribute in nursing care. Pressure ulcers have become a standard that is used in different criteria to evaluate and assess hospitals. </w:t>
      </w:r>
      <w:r w:rsidRPr="00B338E1">
        <w:rPr>
          <w:rFonts w:ascii="Times New Roman" w:hAnsi="Times New Roman" w:cs="Times New Roman"/>
          <w:sz w:val="24"/>
          <w:szCs w:val="24"/>
        </w:rPr>
        <w:t>However, there is a need for quality improvement initiative evaluation for the hospital acquired pressure ulcers</w:t>
      </w:r>
      <w:r w:rsidR="00134529" w:rsidRPr="00B338E1">
        <w:rPr>
          <w:rFonts w:ascii="Times New Roman" w:hAnsi="Times New Roman" w:cs="Times New Roman"/>
          <w:sz w:val="24"/>
          <w:szCs w:val="24"/>
        </w:rPr>
        <w:t xml:space="preserve"> to ensure that there is the provision of a safety healthy system, efficiency as well as effectiveness in the care of patients having cases of pressure ulcers</w:t>
      </w:r>
      <w:r w:rsidRPr="00B338E1">
        <w:rPr>
          <w:rFonts w:ascii="Times New Roman" w:hAnsi="Times New Roman" w:cs="Times New Roman"/>
          <w:sz w:val="24"/>
          <w:szCs w:val="24"/>
        </w:rPr>
        <w:t>. The process that is involved in quality improvement is advantaged with some characteristics that</w:t>
      </w:r>
      <w:r w:rsidRPr="00B338E1">
        <w:rPr>
          <w:rFonts w:ascii="Times New Roman" w:hAnsi="Times New Roman" w:cs="Times New Roman"/>
          <w:sz w:val="24"/>
          <w:szCs w:val="24"/>
        </w:rPr>
        <w:t xml:space="preserve"> make the processes quite advantageous. For instance, these processes can be measured; they can be controlled, analyzed as well as improved. After the mouth ulcers have been measure, there is also a need to analyze them to manage the pressure ulcers which </w:t>
      </w:r>
      <w:r w:rsidRPr="00B338E1">
        <w:rPr>
          <w:rFonts w:ascii="Times New Roman" w:hAnsi="Times New Roman" w:cs="Times New Roman"/>
          <w:sz w:val="24"/>
          <w:szCs w:val="24"/>
        </w:rPr>
        <w:t>can take place in the following procedure.</w:t>
      </w:r>
    </w:p>
    <w:p w:rsidR="00F41AE1" w:rsidRPr="00B338E1" w:rsidRDefault="00ED41B7" w:rsidP="00B338E1">
      <w:pPr>
        <w:spacing w:line="480" w:lineRule="auto"/>
        <w:ind w:firstLine="720"/>
        <w:jc w:val="both"/>
        <w:rPr>
          <w:rFonts w:ascii="Times New Roman" w:hAnsi="Times New Roman" w:cs="Times New Roman"/>
          <w:sz w:val="24"/>
          <w:szCs w:val="24"/>
        </w:rPr>
      </w:pPr>
      <w:r w:rsidRPr="00B338E1">
        <w:rPr>
          <w:rFonts w:ascii="Times New Roman" w:hAnsi="Times New Roman" w:cs="Times New Roman"/>
          <w:sz w:val="24"/>
          <w:szCs w:val="24"/>
        </w:rPr>
        <w:t xml:space="preserve">To start with, it is recommendable during the nursing interferences </w:t>
      </w:r>
      <w:r w:rsidR="00134529" w:rsidRPr="00B338E1">
        <w:rPr>
          <w:rFonts w:ascii="Times New Roman" w:hAnsi="Times New Roman" w:cs="Times New Roman"/>
          <w:sz w:val="24"/>
          <w:szCs w:val="24"/>
        </w:rPr>
        <w:t>for pressure ulcers to ensure that the skin is kept clean and also dry, carry investigation and managing the incontinence, which can be done by considering the alternatives in cases where incontinence is occurring to be excessive for age. Moreover, it is also advisable not to rub or even massage the skin of the patient vigorously, and is good to use a pH appropriate skin cleanser and also drying thoroughly. This should be keen keenly to help in protecting the skin from moisture that might be exceeding the required normal body content.</w:t>
      </w:r>
    </w:p>
    <w:p w:rsidR="00055AB6" w:rsidRPr="00B338E1" w:rsidRDefault="00ED41B7" w:rsidP="00B338E1">
      <w:pPr>
        <w:spacing w:line="480" w:lineRule="auto"/>
        <w:ind w:firstLine="720"/>
        <w:jc w:val="both"/>
        <w:rPr>
          <w:rFonts w:ascii="Times New Roman" w:hAnsi="Times New Roman" w:cs="Times New Roman"/>
          <w:sz w:val="24"/>
          <w:szCs w:val="24"/>
        </w:rPr>
      </w:pPr>
      <w:r w:rsidRPr="00B338E1">
        <w:rPr>
          <w:rFonts w:ascii="Times New Roman" w:hAnsi="Times New Roman" w:cs="Times New Roman"/>
          <w:sz w:val="24"/>
          <w:szCs w:val="24"/>
        </w:rPr>
        <w:t>There is the need of achieving a continuous quality improvement needs commitment not only from healthcare profession</w:t>
      </w:r>
      <w:r w:rsidRPr="00B338E1">
        <w:rPr>
          <w:rFonts w:ascii="Times New Roman" w:hAnsi="Times New Roman" w:cs="Times New Roman"/>
          <w:sz w:val="24"/>
          <w:szCs w:val="24"/>
        </w:rPr>
        <w:t xml:space="preserve">als but also from the healthcare organization’s management. To empress on these improvements, there are key changes that should be practiced in every nursing care to facilitate the necessary improvements to the improvement of pressure ulcers. This can be </w:t>
      </w:r>
      <w:r w:rsidRPr="00B338E1">
        <w:rPr>
          <w:rFonts w:ascii="Times New Roman" w:hAnsi="Times New Roman" w:cs="Times New Roman"/>
          <w:sz w:val="24"/>
          <w:szCs w:val="24"/>
        </w:rPr>
        <w:lastRenderedPageBreak/>
        <w:t>d</w:t>
      </w:r>
      <w:r w:rsidRPr="00B338E1">
        <w:rPr>
          <w:rFonts w:ascii="Times New Roman" w:hAnsi="Times New Roman" w:cs="Times New Roman"/>
          <w:sz w:val="24"/>
          <w:szCs w:val="24"/>
        </w:rPr>
        <w:t>one adequately by inspecting the skin of the patient daily, managing the moisture found on the skin, and making sure that there is thorough conduction of a pressure ulcer admission assessment for all patients. Nevertheless, it is recommendable and advisabl</w:t>
      </w:r>
      <w:r w:rsidRPr="00B338E1">
        <w:rPr>
          <w:rFonts w:ascii="Times New Roman" w:hAnsi="Times New Roman" w:cs="Times New Roman"/>
          <w:sz w:val="24"/>
          <w:szCs w:val="24"/>
        </w:rPr>
        <w:t>e to be minimizing the pressure, optimizing nutrition as well as hydration, and finally doing a reassessment risk for all patients in t</w:t>
      </w:r>
      <w:r w:rsidR="00C9170D" w:rsidRPr="00B338E1">
        <w:rPr>
          <w:rFonts w:ascii="Times New Roman" w:hAnsi="Times New Roman" w:cs="Times New Roman"/>
          <w:sz w:val="24"/>
          <w:szCs w:val="24"/>
        </w:rPr>
        <w:t>he nursing care on daily basis</w:t>
      </w:r>
      <w:r w:rsidR="00C9170D" w:rsidRPr="00B338E1">
        <w:rPr>
          <w:rFonts w:ascii="Times New Roman" w:eastAsia="Times New Roman" w:hAnsi="Times New Roman" w:cs="Times New Roman"/>
          <w:sz w:val="24"/>
          <w:szCs w:val="24"/>
        </w:rPr>
        <w:t xml:space="preserve"> (Bhattacharya and </w:t>
      </w:r>
      <w:r w:rsidR="00C9170D" w:rsidRPr="00C9170D">
        <w:rPr>
          <w:rFonts w:ascii="Times New Roman" w:eastAsia="Times New Roman" w:hAnsi="Times New Roman" w:cs="Times New Roman"/>
          <w:sz w:val="24"/>
          <w:szCs w:val="24"/>
        </w:rPr>
        <w:t>Mishra, 2015).</w:t>
      </w:r>
    </w:p>
    <w:p w:rsidR="0079218D" w:rsidRPr="00B338E1" w:rsidRDefault="00ED41B7" w:rsidP="00B338E1">
      <w:pPr>
        <w:spacing w:line="480" w:lineRule="auto"/>
        <w:ind w:firstLine="720"/>
        <w:jc w:val="both"/>
        <w:rPr>
          <w:rFonts w:ascii="Times New Roman" w:hAnsi="Times New Roman" w:cs="Times New Roman"/>
          <w:sz w:val="24"/>
          <w:szCs w:val="24"/>
        </w:rPr>
      </w:pPr>
      <w:r w:rsidRPr="00B338E1">
        <w:rPr>
          <w:rFonts w:ascii="Times New Roman" w:hAnsi="Times New Roman" w:cs="Times New Roman"/>
          <w:sz w:val="24"/>
          <w:szCs w:val="24"/>
        </w:rPr>
        <w:t>As a result of enhanced safety and efficiency in pressure</w:t>
      </w:r>
      <w:r w:rsidRPr="00B338E1">
        <w:rPr>
          <w:rFonts w:ascii="Times New Roman" w:hAnsi="Times New Roman" w:cs="Times New Roman"/>
          <w:sz w:val="24"/>
          <w:szCs w:val="24"/>
        </w:rPr>
        <w:t xml:space="preserve"> ulcers, there is likely going to be experienced a reduced hospital-acquired pressure ulcer. In several nursing cares, there is likely to be experienced when there is lying down of strategies to help in reducing pressure ulcers in patients who are hospital</w:t>
      </w:r>
      <w:r w:rsidRPr="00B338E1">
        <w:rPr>
          <w:rFonts w:ascii="Times New Roman" w:hAnsi="Times New Roman" w:cs="Times New Roman"/>
          <w:sz w:val="24"/>
          <w:szCs w:val="24"/>
        </w:rPr>
        <w:t>ized. For example</w:t>
      </w:r>
      <w:r w:rsidR="000D098E" w:rsidRPr="00B338E1">
        <w:rPr>
          <w:rFonts w:ascii="Times New Roman" w:hAnsi="Times New Roman" w:cs="Times New Roman"/>
          <w:sz w:val="24"/>
          <w:szCs w:val="24"/>
        </w:rPr>
        <w:t>, this</w:t>
      </w:r>
      <w:r w:rsidRPr="00B338E1">
        <w:rPr>
          <w:rFonts w:ascii="Times New Roman" w:hAnsi="Times New Roman" w:cs="Times New Roman"/>
          <w:sz w:val="24"/>
          <w:szCs w:val="24"/>
        </w:rPr>
        <w:t xml:space="preserve"> can be implemented through the exercising of frequent skin monitoring, improving the mobility of the patient and also repositioning the patients in their beds, and finally by optimizing the nutrition of the patients. </w:t>
      </w:r>
    </w:p>
    <w:p w:rsidR="0068628E" w:rsidRPr="00B338E1" w:rsidRDefault="00ED41B7" w:rsidP="00B338E1">
      <w:pPr>
        <w:spacing w:after="0" w:line="480" w:lineRule="auto"/>
        <w:ind w:firstLine="720"/>
        <w:jc w:val="both"/>
        <w:rPr>
          <w:rFonts w:ascii="Times New Roman" w:hAnsi="Times New Roman" w:cs="Times New Roman"/>
          <w:sz w:val="24"/>
          <w:szCs w:val="24"/>
        </w:rPr>
      </w:pPr>
      <w:r w:rsidRPr="00B338E1">
        <w:rPr>
          <w:rFonts w:ascii="Times New Roman" w:hAnsi="Times New Roman" w:cs="Times New Roman"/>
          <w:sz w:val="24"/>
          <w:szCs w:val="24"/>
        </w:rPr>
        <w:t xml:space="preserve">In relation to traditional methods used for the treatment of pressure ulcers, there is the concept of </w:t>
      </w:r>
      <w:r w:rsidR="003677F6" w:rsidRPr="00B338E1">
        <w:rPr>
          <w:rFonts w:ascii="Times New Roman" w:hAnsi="Times New Roman" w:cs="Times New Roman"/>
          <w:sz w:val="24"/>
          <w:szCs w:val="24"/>
        </w:rPr>
        <w:t>hydrocolloid</w:t>
      </w:r>
      <w:r w:rsidRPr="00B338E1">
        <w:rPr>
          <w:rFonts w:ascii="Times New Roman" w:hAnsi="Times New Roman" w:cs="Times New Roman"/>
          <w:sz w:val="24"/>
          <w:szCs w:val="24"/>
        </w:rPr>
        <w:t xml:space="preserve"> dressings. </w:t>
      </w:r>
      <w:r w:rsidR="003677F6" w:rsidRPr="00B338E1">
        <w:rPr>
          <w:rFonts w:ascii="Times New Roman" w:hAnsi="Times New Roman" w:cs="Times New Roman"/>
          <w:sz w:val="24"/>
          <w:szCs w:val="24"/>
        </w:rPr>
        <w:t>In this, there is a gel that is used to encourage the growth of the cells of the skin that are new in the ulcer while at the same time playing a role of keeping the surrounding skin healthy and also dry.  Nevertheless, there are other dressing types like foams, gelling fibers, and hydro fibers</w:t>
      </w:r>
      <w:r w:rsidR="00C9170D" w:rsidRPr="00B338E1">
        <w:rPr>
          <w:rFonts w:ascii="Times New Roman" w:hAnsi="Times New Roman" w:cs="Times New Roman"/>
          <w:sz w:val="24"/>
          <w:szCs w:val="24"/>
        </w:rPr>
        <w:t>, films</w:t>
      </w:r>
      <w:r w:rsidR="003677F6" w:rsidRPr="00B338E1">
        <w:rPr>
          <w:rFonts w:ascii="Times New Roman" w:hAnsi="Times New Roman" w:cs="Times New Roman"/>
          <w:sz w:val="24"/>
          <w:szCs w:val="24"/>
        </w:rPr>
        <w:t>, gels, and antibiotics (antimicrobial) dressin</w:t>
      </w:r>
      <w:r w:rsidR="00C9170D" w:rsidRPr="00B338E1">
        <w:rPr>
          <w:rFonts w:ascii="Times New Roman" w:hAnsi="Times New Roman" w:cs="Times New Roman"/>
          <w:sz w:val="24"/>
          <w:szCs w:val="24"/>
        </w:rPr>
        <w:t>gs (</w:t>
      </w:r>
      <w:r w:rsidR="00C9170D" w:rsidRPr="00B338E1">
        <w:rPr>
          <w:rFonts w:ascii="Times New Roman" w:eastAsia="Times New Roman" w:hAnsi="Times New Roman" w:cs="Times New Roman"/>
          <w:sz w:val="24"/>
          <w:szCs w:val="24"/>
        </w:rPr>
        <w:t xml:space="preserve">Keogh </w:t>
      </w:r>
      <w:r w:rsidR="00C9170D" w:rsidRPr="00B338E1">
        <w:rPr>
          <w:rFonts w:ascii="Times New Roman" w:eastAsia="Times New Roman" w:hAnsi="Times New Roman" w:cs="Times New Roman"/>
          <w:i/>
          <w:sz w:val="24"/>
          <w:szCs w:val="24"/>
        </w:rPr>
        <w:t xml:space="preserve">et al, </w:t>
      </w:r>
      <w:r w:rsidR="00C9170D" w:rsidRPr="00B338E1">
        <w:rPr>
          <w:rFonts w:ascii="Times New Roman" w:eastAsia="Times New Roman" w:hAnsi="Times New Roman" w:cs="Times New Roman"/>
          <w:sz w:val="24"/>
          <w:szCs w:val="24"/>
        </w:rPr>
        <w:t xml:space="preserve"> </w:t>
      </w:r>
      <w:r w:rsidR="00C9170D" w:rsidRPr="00C9170D">
        <w:rPr>
          <w:rFonts w:ascii="Times New Roman" w:eastAsia="Times New Roman" w:hAnsi="Times New Roman" w:cs="Times New Roman"/>
          <w:sz w:val="24"/>
          <w:szCs w:val="24"/>
        </w:rPr>
        <w:t>2018).</w:t>
      </w:r>
    </w:p>
    <w:p w:rsidR="0068628E" w:rsidRPr="00B338E1" w:rsidRDefault="0068628E" w:rsidP="00B338E1">
      <w:pPr>
        <w:spacing w:after="0" w:line="480" w:lineRule="auto"/>
        <w:ind w:firstLine="720"/>
        <w:jc w:val="both"/>
        <w:rPr>
          <w:rFonts w:ascii="Times New Roman" w:hAnsi="Times New Roman" w:cs="Times New Roman"/>
          <w:b/>
          <w:sz w:val="24"/>
          <w:szCs w:val="24"/>
        </w:rPr>
      </w:pPr>
    </w:p>
    <w:p w:rsidR="0068628E" w:rsidRPr="00B338E1" w:rsidRDefault="00ED41B7" w:rsidP="00B338E1">
      <w:pPr>
        <w:spacing w:after="0" w:line="480" w:lineRule="auto"/>
        <w:ind w:firstLine="720"/>
        <w:jc w:val="both"/>
        <w:rPr>
          <w:rFonts w:ascii="Times New Roman" w:hAnsi="Times New Roman" w:cs="Times New Roman"/>
          <w:sz w:val="24"/>
          <w:szCs w:val="24"/>
        </w:rPr>
      </w:pPr>
      <w:r w:rsidRPr="00B338E1">
        <w:rPr>
          <w:rFonts w:ascii="Times New Roman" w:hAnsi="Times New Roman" w:cs="Times New Roman"/>
          <w:sz w:val="24"/>
          <w:szCs w:val="24"/>
        </w:rPr>
        <w:t xml:space="preserve">The health mission of Hennepin is to create improvement in the health of the residents of Hennepin County. However, this is to be achieved through an innovative system of nursing </w:t>
      </w:r>
      <w:r w:rsidR="0063602B" w:rsidRPr="00B338E1">
        <w:rPr>
          <w:rFonts w:ascii="Times New Roman" w:hAnsi="Times New Roman" w:cs="Times New Roman"/>
          <w:sz w:val="24"/>
          <w:szCs w:val="24"/>
        </w:rPr>
        <w:t xml:space="preserve">of </w:t>
      </w:r>
      <w:r w:rsidRPr="00B338E1">
        <w:rPr>
          <w:rFonts w:ascii="Times New Roman" w:hAnsi="Times New Roman" w:cs="Times New Roman"/>
          <w:sz w:val="24"/>
          <w:szCs w:val="24"/>
        </w:rPr>
        <w:t>patients, more so pressure ulcer patients. In this mission, there is the n</w:t>
      </w:r>
      <w:r w:rsidRPr="00B338E1">
        <w:rPr>
          <w:rFonts w:ascii="Times New Roman" w:hAnsi="Times New Roman" w:cs="Times New Roman"/>
          <w:sz w:val="24"/>
          <w:szCs w:val="24"/>
        </w:rPr>
        <w:t xml:space="preserve">eed and call for quality considerations in the nursing practices for all hospitalized patients.  This can be enhanced well through the promotion of </w:t>
      </w:r>
      <w:r w:rsidR="0063602B" w:rsidRPr="00B338E1">
        <w:rPr>
          <w:rFonts w:ascii="Times New Roman" w:hAnsi="Times New Roman" w:cs="Times New Roman"/>
          <w:sz w:val="24"/>
          <w:szCs w:val="24"/>
        </w:rPr>
        <w:t>preventive</w:t>
      </w:r>
      <w:r w:rsidRPr="00B338E1">
        <w:rPr>
          <w:rFonts w:ascii="Times New Roman" w:hAnsi="Times New Roman" w:cs="Times New Roman"/>
          <w:sz w:val="24"/>
          <w:szCs w:val="24"/>
        </w:rPr>
        <w:t xml:space="preserve"> health maintenance </w:t>
      </w:r>
      <w:r w:rsidR="0063602B" w:rsidRPr="00B338E1">
        <w:rPr>
          <w:rFonts w:ascii="Times New Roman" w:hAnsi="Times New Roman" w:cs="Times New Roman"/>
          <w:sz w:val="24"/>
          <w:szCs w:val="24"/>
        </w:rPr>
        <w:t xml:space="preserve">measures that should be exercised </w:t>
      </w:r>
      <w:r w:rsidRPr="00B338E1">
        <w:rPr>
          <w:rFonts w:ascii="Times New Roman" w:hAnsi="Times New Roman" w:cs="Times New Roman"/>
          <w:sz w:val="24"/>
          <w:szCs w:val="24"/>
        </w:rPr>
        <w:t xml:space="preserve">on all </w:t>
      </w:r>
      <w:r w:rsidRPr="00B338E1">
        <w:rPr>
          <w:rFonts w:ascii="Times New Roman" w:hAnsi="Times New Roman" w:cs="Times New Roman"/>
          <w:sz w:val="24"/>
          <w:szCs w:val="24"/>
        </w:rPr>
        <w:lastRenderedPageBreak/>
        <w:t>patients</w:t>
      </w:r>
      <w:r w:rsidR="0063602B" w:rsidRPr="00B338E1">
        <w:rPr>
          <w:rFonts w:ascii="Times New Roman" w:hAnsi="Times New Roman" w:cs="Times New Roman"/>
          <w:sz w:val="24"/>
          <w:szCs w:val="24"/>
        </w:rPr>
        <w:t>. Also, there</w:t>
      </w:r>
      <w:r w:rsidRPr="00B338E1">
        <w:rPr>
          <w:rFonts w:ascii="Times New Roman" w:hAnsi="Times New Roman" w:cs="Times New Roman"/>
          <w:sz w:val="24"/>
          <w:szCs w:val="24"/>
        </w:rPr>
        <w:t xml:space="preserve"> </w:t>
      </w:r>
      <w:r w:rsidR="0063602B" w:rsidRPr="00B338E1">
        <w:rPr>
          <w:rFonts w:ascii="Times New Roman" w:hAnsi="Times New Roman" w:cs="Times New Roman"/>
          <w:sz w:val="24"/>
          <w:szCs w:val="24"/>
        </w:rPr>
        <w:t xml:space="preserve">is the issue of health’s annual work plan which should be done in every nursing care for pressure ulcers which should be done to provide an objective as well as a critical evaluation of the past pressure ulcers cases and the current cases to give a planned quality improvement initiatives of the program. </w:t>
      </w:r>
    </w:p>
    <w:p w:rsidR="0063602B" w:rsidRPr="00B338E1" w:rsidRDefault="00ED41B7" w:rsidP="00B338E1">
      <w:pPr>
        <w:spacing w:after="0" w:line="480" w:lineRule="auto"/>
        <w:ind w:firstLine="720"/>
        <w:jc w:val="both"/>
        <w:rPr>
          <w:rFonts w:ascii="Times New Roman" w:hAnsi="Times New Roman" w:cs="Times New Roman"/>
          <w:sz w:val="24"/>
          <w:szCs w:val="24"/>
        </w:rPr>
      </w:pPr>
      <w:r w:rsidRPr="00B338E1">
        <w:rPr>
          <w:rFonts w:ascii="Times New Roman" w:hAnsi="Times New Roman" w:cs="Times New Roman"/>
          <w:sz w:val="24"/>
          <w:szCs w:val="24"/>
        </w:rPr>
        <w:t xml:space="preserve">In interprofessional perspectives that are related to the initiative functionality and outcomes, healthcare settings should be designed to provide good and enough care to pressure ulcer patients. Also, there is a need to </w:t>
      </w:r>
      <w:r w:rsidRPr="00B338E1">
        <w:rPr>
          <w:rFonts w:ascii="Times New Roman" w:hAnsi="Times New Roman" w:cs="Times New Roman"/>
          <w:sz w:val="24"/>
          <w:szCs w:val="24"/>
        </w:rPr>
        <w:t>create more improvements in the health settings to ensure that matters related to pressure ulcers are well addressed. In Hennepin County Medical Centre, professionals should emphasize things that are going to be of positive impact to the Centre. For instan</w:t>
      </w:r>
      <w:r w:rsidRPr="00B338E1">
        <w:rPr>
          <w:rFonts w:ascii="Times New Roman" w:hAnsi="Times New Roman" w:cs="Times New Roman"/>
          <w:sz w:val="24"/>
          <w:szCs w:val="24"/>
        </w:rPr>
        <w:t xml:space="preserve">ce, there is a need for adopting effective communication strategies when talking to the patients and also among themselves to work towards the promotion of quality improvement. </w:t>
      </w:r>
      <w:r w:rsidR="00FB285D" w:rsidRPr="00B338E1">
        <w:rPr>
          <w:rFonts w:ascii="Times New Roman" w:hAnsi="Times New Roman" w:cs="Times New Roman"/>
          <w:sz w:val="24"/>
          <w:szCs w:val="24"/>
        </w:rPr>
        <w:t xml:space="preserve">On the aspect of using provolone boots, TAP system, moisture-wicking pads, educating of nurses and chair waffles, this will be well-felt in the Medical Centre. Some strategies such as the provision of education to nurses, the use of provolone boots, and the TAP system proved to have worked well. Unfortunately, the issue of chair waffles did not work well on the other side. These factors affected workload by bringing a lot of impact on the needed resources to implement such strategies because almost everything needed capital for if to be kept in place. Besides, it affected workload by resulting in good times for the care providers of the Medical Centre. It was felt that it improved outcomes by providing a better understanding of the pressure ulcers as well as factors that should be kept in place to facilitate a better life when it comes to pressure ulcers. </w:t>
      </w:r>
    </w:p>
    <w:p w:rsidR="00B338E1" w:rsidRDefault="00ED41B7" w:rsidP="00B338E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B338E1" w:rsidRPr="00B338E1" w:rsidRDefault="00ED41B7" w:rsidP="00B338E1">
      <w:pPr>
        <w:spacing w:after="0" w:line="480" w:lineRule="auto"/>
        <w:ind w:firstLine="720"/>
        <w:jc w:val="center"/>
        <w:rPr>
          <w:rFonts w:ascii="Times New Roman" w:hAnsi="Times New Roman" w:cs="Times New Roman"/>
          <w:sz w:val="24"/>
          <w:szCs w:val="24"/>
        </w:rPr>
      </w:pPr>
      <w:r w:rsidRPr="00B338E1">
        <w:rPr>
          <w:rFonts w:ascii="Times New Roman" w:hAnsi="Times New Roman" w:cs="Times New Roman"/>
          <w:sz w:val="24"/>
          <w:szCs w:val="24"/>
        </w:rPr>
        <w:lastRenderedPageBreak/>
        <w:t>Reference</w:t>
      </w:r>
    </w:p>
    <w:p w:rsidR="00B338E1" w:rsidRPr="00C9170D" w:rsidRDefault="00ED41B7" w:rsidP="00B338E1">
      <w:pPr>
        <w:spacing w:after="0" w:line="480" w:lineRule="auto"/>
        <w:ind w:left="720" w:hanging="720"/>
        <w:jc w:val="both"/>
        <w:rPr>
          <w:rFonts w:ascii="Times New Roman" w:eastAsia="Times New Roman" w:hAnsi="Times New Roman" w:cs="Times New Roman"/>
          <w:sz w:val="24"/>
          <w:szCs w:val="24"/>
        </w:rPr>
      </w:pPr>
      <w:r w:rsidRPr="00C9170D">
        <w:rPr>
          <w:rFonts w:ascii="Times New Roman" w:eastAsia="Times New Roman" w:hAnsi="Times New Roman" w:cs="Times New Roman"/>
          <w:sz w:val="24"/>
          <w:szCs w:val="24"/>
        </w:rPr>
        <w:t xml:space="preserve">Bhattacharya, S., &amp; Mishra, R. K. (2015). Pressure ulcers: current understanding and newer modalities of treatment. </w:t>
      </w:r>
      <w:r w:rsidRPr="00C9170D">
        <w:rPr>
          <w:rFonts w:ascii="Times New Roman" w:eastAsia="Times New Roman" w:hAnsi="Times New Roman" w:cs="Times New Roman"/>
          <w:i/>
          <w:iCs/>
          <w:sz w:val="24"/>
          <w:szCs w:val="24"/>
        </w:rPr>
        <w:t>Indian journal of plastic surgery: official publication of the Association of Plastic Surgeons of India</w:t>
      </w:r>
      <w:r w:rsidRPr="00C9170D">
        <w:rPr>
          <w:rFonts w:ascii="Times New Roman" w:eastAsia="Times New Roman" w:hAnsi="Times New Roman" w:cs="Times New Roman"/>
          <w:sz w:val="24"/>
          <w:szCs w:val="24"/>
        </w:rPr>
        <w:t xml:space="preserve">, </w:t>
      </w:r>
      <w:r w:rsidRPr="00C9170D">
        <w:rPr>
          <w:rFonts w:ascii="Times New Roman" w:eastAsia="Times New Roman" w:hAnsi="Times New Roman" w:cs="Times New Roman"/>
          <w:i/>
          <w:iCs/>
          <w:sz w:val="24"/>
          <w:szCs w:val="24"/>
        </w:rPr>
        <w:t>48</w:t>
      </w:r>
      <w:r w:rsidRPr="00C9170D">
        <w:rPr>
          <w:rFonts w:ascii="Times New Roman" w:eastAsia="Times New Roman" w:hAnsi="Times New Roman" w:cs="Times New Roman"/>
          <w:sz w:val="24"/>
          <w:szCs w:val="24"/>
        </w:rPr>
        <w:t>(1), 4.</w:t>
      </w:r>
    </w:p>
    <w:p w:rsidR="00B338E1" w:rsidRPr="00C9170D" w:rsidRDefault="00ED41B7" w:rsidP="00B338E1">
      <w:pPr>
        <w:spacing w:after="0" w:line="480" w:lineRule="auto"/>
        <w:ind w:left="720" w:hanging="720"/>
        <w:jc w:val="both"/>
        <w:rPr>
          <w:rFonts w:ascii="Times New Roman" w:eastAsia="Times New Roman" w:hAnsi="Times New Roman" w:cs="Times New Roman"/>
          <w:sz w:val="24"/>
          <w:szCs w:val="24"/>
        </w:rPr>
      </w:pPr>
      <w:r w:rsidRPr="00C9170D">
        <w:rPr>
          <w:rFonts w:ascii="Times New Roman" w:eastAsia="Times New Roman" w:hAnsi="Times New Roman" w:cs="Times New Roman"/>
          <w:sz w:val="24"/>
          <w:szCs w:val="24"/>
        </w:rPr>
        <w:t xml:space="preserve">Engels, D., Austin, M., McNichol, L., Fencl, J., Gupta, S., &amp; Kazi, H. (2016). Pressure ulcers: factors contributing to their development in the OR. </w:t>
      </w:r>
      <w:r w:rsidRPr="00C9170D">
        <w:rPr>
          <w:rFonts w:ascii="Times New Roman" w:eastAsia="Times New Roman" w:hAnsi="Times New Roman" w:cs="Times New Roman"/>
          <w:i/>
          <w:iCs/>
          <w:sz w:val="24"/>
          <w:szCs w:val="24"/>
        </w:rPr>
        <w:t>AORN Journal</w:t>
      </w:r>
      <w:r w:rsidRPr="00C9170D">
        <w:rPr>
          <w:rFonts w:ascii="Times New Roman" w:eastAsia="Times New Roman" w:hAnsi="Times New Roman" w:cs="Times New Roman"/>
          <w:sz w:val="24"/>
          <w:szCs w:val="24"/>
        </w:rPr>
        <w:t xml:space="preserve">, </w:t>
      </w:r>
      <w:r w:rsidRPr="00C9170D">
        <w:rPr>
          <w:rFonts w:ascii="Times New Roman" w:eastAsia="Times New Roman" w:hAnsi="Times New Roman" w:cs="Times New Roman"/>
          <w:i/>
          <w:iCs/>
          <w:sz w:val="24"/>
          <w:szCs w:val="24"/>
        </w:rPr>
        <w:t>103</w:t>
      </w:r>
      <w:r w:rsidRPr="00C9170D">
        <w:rPr>
          <w:rFonts w:ascii="Times New Roman" w:eastAsia="Times New Roman" w:hAnsi="Times New Roman" w:cs="Times New Roman"/>
          <w:sz w:val="24"/>
          <w:szCs w:val="24"/>
        </w:rPr>
        <w:t>(3), 271-281.</w:t>
      </w:r>
    </w:p>
    <w:p w:rsidR="00B338E1" w:rsidRPr="00C9170D" w:rsidRDefault="00ED41B7" w:rsidP="00B338E1">
      <w:pPr>
        <w:spacing w:after="0" w:line="480" w:lineRule="auto"/>
        <w:ind w:left="720" w:hanging="720"/>
        <w:jc w:val="both"/>
        <w:rPr>
          <w:rFonts w:ascii="Times New Roman" w:eastAsia="Times New Roman" w:hAnsi="Times New Roman" w:cs="Times New Roman"/>
          <w:sz w:val="24"/>
          <w:szCs w:val="24"/>
        </w:rPr>
      </w:pPr>
      <w:r w:rsidRPr="00C9170D">
        <w:rPr>
          <w:rFonts w:ascii="Times New Roman" w:eastAsia="Times New Roman" w:hAnsi="Times New Roman" w:cs="Times New Roman"/>
          <w:sz w:val="24"/>
          <w:szCs w:val="24"/>
        </w:rPr>
        <w:t>Keogh, S. J., Nelson, A., Webster, J., Jolly, J., Ullman, A. J., &amp;</w:t>
      </w:r>
      <w:r w:rsidRPr="00C9170D">
        <w:rPr>
          <w:rFonts w:ascii="Times New Roman" w:eastAsia="Times New Roman" w:hAnsi="Times New Roman" w:cs="Times New Roman"/>
          <w:sz w:val="24"/>
          <w:szCs w:val="24"/>
        </w:rPr>
        <w:t xml:space="preserve"> Chaboyer, W. P. (2018). Hydrocolloid dressings for treating pressure ulcers. </w:t>
      </w:r>
      <w:r w:rsidRPr="00C9170D">
        <w:rPr>
          <w:rFonts w:ascii="Times New Roman" w:eastAsia="Times New Roman" w:hAnsi="Times New Roman" w:cs="Times New Roman"/>
          <w:i/>
          <w:iCs/>
          <w:sz w:val="24"/>
          <w:szCs w:val="24"/>
        </w:rPr>
        <w:t>The Cochrane Database of Systematic Reviews</w:t>
      </w:r>
      <w:r w:rsidRPr="00C9170D">
        <w:rPr>
          <w:rFonts w:ascii="Times New Roman" w:eastAsia="Times New Roman" w:hAnsi="Times New Roman" w:cs="Times New Roman"/>
          <w:sz w:val="24"/>
          <w:szCs w:val="24"/>
        </w:rPr>
        <w:t xml:space="preserve">, </w:t>
      </w:r>
      <w:r w:rsidRPr="00C9170D">
        <w:rPr>
          <w:rFonts w:ascii="Times New Roman" w:eastAsia="Times New Roman" w:hAnsi="Times New Roman" w:cs="Times New Roman"/>
          <w:i/>
          <w:iCs/>
          <w:sz w:val="24"/>
          <w:szCs w:val="24"/>
        </w:rPr>
        <w:t>2018</w:t>
      </w:r>
      <w:r w:rsidRPr="00C9170D">
        <w:rPr>
          <w:rFonts w:ascii="Times New Roman" w:eastAsia="Times New Roman" w:hAnsi="Times New Roman" w:cs="Times New Roman"/>
          <w:sz w:val="24"/>
          <w:szCs w:val="24"/>
        </w:rPr>
        <w:t>(4).</w:t>
      </w:r>
    </w:p>
    <w:p w:rsidR="0068628E" w:rsidRPr="00B338E1" w:rsidRDefault="0068628E" w:rsidP="00B338E1">
      <w:pPr>
        <w:spacing w:line="480" w:lineRule="auto"/>
        <w:ind w:firstLine="720"/>
        <w:jc w:val="both"/>
        <w:rPr>
          <w:rFonts w:ascii="Times New Roman" w:hAnsi="Times New Roman" w:cs="Times New Roman"/>
          <w:sz w:val="24"/>
          <w:szCs w:val="24"/>
        </w:rPr>
      </w:pPr>
    </w:p>
    <w:p w:rsidR="003677F6" w:rsidRPr="00B338E1" w:rsidRDefault="003677F6" w:rsidP="00B338E1">
      <w:pPr>
        <w:spacing w:line="480" w:lineRule="auto"/>
        <w:ind w:firstLine="720"/>
        <w:jc w:val="both"/>
        <w:rPr>
          <w:rFonts w:ascii="Times New Roman" w:hAnsi="Times New Roman" w:cs="Times New Roman"/>
          <w:sz w:val="24"/>
          <w:szCs w:val="24"/>
        </w:rPr>
      </w:pPr>
    </w:p>
    <w:sectPr w:rsidR="003677F6" w:rsidRPr="00B338E1" w:rsidSect="00B338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1B7" w:rsidRDefault="00ED41B7">
      <w:pPr>
        <w:spacing w:after="0" w:line="240" w:lineRule="auto"/>
      </w:pPr>
      <w:r>
        <w:separator/>
      </w:r>
    </w:p>
  </w:endnote>
  <w:endnote w:type="continuationSeparator" w:id="0">
    <w:p w:rsidR="00ED41B7" w:rsidRDefault="00ED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1B7" w:rsidRDefault="00ED41B7">
      <w:pPr>
        <w:spacing w:after="0" w:line="240" w:lineRule="auto"/>
      </w:pPr>
      <w:r>
        <w:separator/>
      </w:r>
    </w:p>
  </w:footnote>
  <w:footnote w:type="continuationSeparator" w:id="0">
    <w:p w:rsidR="00ED41B7" w:rsidRDefault="00ED4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1753856"/>
      <w:docPartObj>
        <w:docPartGallery w:val="Page Numbers (Top of Page)"/>
        <w:docPartUnique/>
      </w:docPartObj>
    </w:sdtPr>
    <w:sdtEndPr>
      <w:rPr>
        <w:noProof/>
      </w:rPr>
    </w:sdtEndPr>
    <w:sdtContent>
      <w:p w:rsidR="00C9170D" w:rsidRPr="00B338E1" w:rsidRDefault="00ED41B7" w:rsidP="00B338E1">
        <w:pPr>
          <w:pStyle w:val="Header"/>
          <w:spacing w:line="480" w:lineRule="auto"/>
          <w:jc w:val="both"/>
          <w:rPr>
            <w:rFonts w:ascii="Times New Roman" w:hAnsi="Times New Roman" w:cs="Times New Roman"/>
            <w:sz w:val="24"/>
            <w:szCs w:val="24"/>
          </w:rPr>
        </w:pPr>
        <w:r w:rsidRPr="00B338E1">
          <w:rPr>
            <w:rFonts w:ascii="Times New Roman" w:hAnsi="Times New Roman" w:cs="Times New Roman"/>
            <w:sz w:val="24"/>
            <w:szCs w:val="24"/>
          </w:rPr>
          <w:t>QUALITY IMPROVEMENT INITIATIVE EVALUATION</w:t>
        </w:r>
        <w:r w:rsidRPr="00B338E1">
          <w:rPr>
            <w:rFonts w:ascii="Times New Roman" w:hAnsi="Times New Roman" w:cs="Times New Roman"/>
            <w:sz w:val="24"/>
            <w:szCs w:val="24"/>
          </w:rPr>
          <w:tab/>
        </w:r>
        <w:r w:rsidRPr="00B338E1">
          <w:rPr>
            <w:rFonts w:ascii="Times New Roman" w:hAnsi="Times New Roman" w:cs="Times New Roman"/>
            <w:sz w:val="24"/>
            <w:szCs w:val="24"/>
          </w:rPr>
          <w:tab/>
        </w:r>
        <w:r w:rsidRPr="00B338E1">
          <w:rPr>
            <w:rFonts w:ascii="Times New Roman" w:hAnsi="Times New Roman" w:cs="Times New Roman"/>
            <w:sz w:val="24"/>
            <w:szCs w:val="24"/>
          </w:rPr>
          <w:fldChar w:fldCharType="begin"/>
        </w:r>
        <w:r w:rsidRPr="00B338E1">
          <w:rPr>
            <w:rFonts w:ascii="Times New Roman" w:hAnsi="Times New Roman" w:cs="Times New Roman"/>
            <w:sz w:val="24"/>
            <w:szCs w:val="24"/>
          </w:rPr>
          <w:instrText xml:space="preserve"> PAGE   \* MERGEFORMAT </w:instrText>
        </w:r>
        <w:r w:rsidRPr="00B338E1">
          <w:rPr>
            <w:rFonts w:ascii="Times New Roman" w:hAnsi="Times New Roman" w:cs="Times New Roman"/>
            <w:sz w:val="24"/>
            <w:szCs w:val="24"/>
          </w:rPr>
          <w:fldChar w:fldCharType="separate"/>
        </w:r>
        <w:r w:rsidR="00D31A86">
          <w:rPr>
            <w:rFonts w:ascii="Times New Roman" w:hAnsi="Times New Roman" w:cs="Times New Roman"/>
            <w:noProof/>
            <w:sz w:val="24"/>
            <w:szCs w:val="24"/>
          </w:rPr>
          <w:t>4</w:t>
        </w:r>
        <w:r w:rsidRPr="00B338E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70D" w:rsidRPr="00B338E1" w:rsidRDefault="00ED41B7" w:rsidP="00B338E1">
    <w:pPr>
      <w:pStyle w:val="Header"/>
      <w:spacing w:line="480" w:lineRule="auto"/>
      <w:jc w:val="both"/>
      <w:rPr>
        <w:rFonts w:ascii="Times New Roman" w:hAnsi="Times New Roman" w:cs="Times New Roman"/>
        <w:sz w:val="24"/>
        <w:szCs w:val="24"/>
      </w:rPr>
    </w:pPr>
    <w:r w:rsidRPr="00B338E1">
      <w:rPr>
        <w:rFonts w:ascii="Times New Roman" w:hAnsi="Times New Roman" w:cs="Times New Roman"/>
        <w:sz w:val="24"/>
        <w:szCs w:val="24"/>
      </w:rPr>
      <w:t xml:space="preserve">Running Head: QUALITY IMPROVEMENT INITIATIVE EVALUATION </w:t>
    </w:r>
    <w:r w:rsidRPr="00B338E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18D"/>
    <w:rsid w:val="00055AB6"/>
    <w:rsid w:val="000D098E"/>
    <w:rsid w:val="00134529"/>
    <w:rsid w:val="003677F6"/>
    <w:rsid w:val="00434429"/>
    <w:rsid w:val="0063602B"/>
    <w:rsid w:val="0068628E"/>
    <w:rsid w:val="006C20BF"/>
    <w:rsid w:val="0079218D"/>
    <w:rsid w:val="00B338E1"/>
    <w:rsid w:val="00B5180B"/>
    <w:rsid w:val="00C9170D"/>
    <w:rsid w:val="00D31A86"/>
    <w:rsid w:val="00ED41B7"/>
    <w:rsid w:val="00F41AE1"/>
    <w:rsid w:val="00FB2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70D"/>
  </w:style>
  <w:style w:type="paragraph" w:styleId="Footer">
    <w:name w:val="footer"/>
    <w:basedOn w:val="Normal"/>
    <w:link w:val="FooterChar"/>
    <w:uiPriority w:val="99"/>
    <w:unhideWhenUsed/>
    <w:rsid w:val="00C91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7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70D"/>
  </w:style>
  <w:style w:type="paragraph" w:styleId="Footer">
    <w:name w:val="footer"/>
    <w:basedOn w:val="Normal"/>
    <w:link w:val="FooterChar"/>
    <w:uiPriority w:val="99"/>
    <w:unhideWhenUsed/>
    <w:rsid w:val="00C91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2020-12-17T12:04:00Z</dcterms:created>
  <dcterms:modified xsi:type="dcterms:W3CDTF">2020-12-17T12:04:00Z</dcterms:modified>
</cp:coreProperties>
</file>